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E69A7" w14:textId="77777777" w:rsidR="006272BC" w:rsidRDefault="006272BC">
      <w:pPr>
        <w:pStyle w:val="BodyText"/>
        <w:spacing w:before="9"/>
        <w:rPr>
          <w:rFonts w:ascii="Times New Roman"/>
          <w:b w:val="0"/>
          <w:sz w:val="24"/>
        </w:rPr>
      </w:pPr>
    </w:p>
    <w:p w14:paraId="310E69A8" w14:textId="77777777" w:rsidR="006272BC" w:rsidRDefault="00BF4D97">
      <w:pPr>
        <w:pStyle w:val="BodyText"/>
        <w:spacing w:before="99"/>
        <w:ind w:left="107" w:right="125"/>
        <w:jc w:val="center"/>
      </w:pPr>
      <w:r>
        <w:rPr>
          <w:color w:val="244061"/>
        </w:rPr>
        <w:t>Appendix 5</w:t>
      </w:r>
    </w:p>
    <w:p w14:paraId="310E69A9" w14:textId="77777777" w:rsidR="006272BC" w:rsidRDefault="00BF4D97">
      <w:pPr>
        <w:pStyle w:val="BodyText"/>
        <w:spacing w:before="280"/>
        <w:ind w:left="108" w:right="125"/>
        <w:jc w:val="center"/>
      </w:pPr>
      <w:r>
        <w:rPr>
          <w:color w:val="244061"/>
        </w:rPr>
        <w:t>Agreement to Respect the Safety Rules in</w:t>
      </w:r>
      <w:r>
        <w:rPr>
          <w:color w:val="244061"/>
          <w:spacing w:val="-53"/>
        </w:rPr>
        <w:t xml:space="preserve"> </w:t>
      </w:r>
      <w:r>
        <w:rPr>
          <w:color w:val="244061"/>
        </w:rPr>
        <w:t>the Sports and Recreational Facilities</w:t>
      </w:r>
    </w:p>
    <w:p w14:paraId="310E69AA" w14:textId="77777777" w:rsidR="006272BC" w:rsidRDefault="006272BC">
      <w:pPr>
        <w:rPr>
          <w:b/>
          <w:sz w:val="20"/>
        </w:rPr>
      </w:pPr>
    </w:p>
    <w:p w14:paraId="310E69AB" w14:textId="77777777" w:rsidR="006272BC" w:rsidRDefault="006272BC">
      <w:pPr>
        <w:rPr>
          <w:b/>
          <w:sz w:val="20"/>
        </w:rPr>
      </w:pPr>
    </w:p>
    <w:p w14:paraId="310E69AC" w14:textId="77777777" w:rsidR="006272BC" w:rsidRDefault="006272BC">
      <w:pPr>
        <w:spacing w:before="3"/>
        <w:rPr>
          <w:b/>
          <w:sz w:val="19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272BC" w14:paraId="310E69AE" w14:textId="77777777">
        <w:trPr>
          <w:trHeight w:val="593"/>
        </w:trPr>
        <w:tc>
          <w:tcPr>
            <w:tcW w:w="9350" w:type="dxa"/>
            <w:shd w:val="clear" w:color="auto" w:fill="355F67"/>
          </w:tcPr>
          <w:p w14:paraId="310E69AD" w14:textId="77777777" w:rsidR="006272BC" w:rsidRDefault="00BF4D97">
            <w:pPr>
              <w:pStyle w:val="TableParagraph"/>
              <w:spacing w:line="275" w:lineRule="exact"/>
              <w:ind w:left="107" w:firstLine="0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GUIDELINES FOR SUPERVISING ADULTS</w:t>
            </w:r>
          </w:p>
        </w:tc>
      </w:tr>
      <w:tr w:rsidR="006272BC" w14:paraId="310E69B0" w14:textId="77777777">
        <w:trPr>
          <w:trHeight w:val="719"/>
        </w:trPr>
        <w:tc>
          <w:tcPr>
            <w:tcW w:w="9350" w:type="dxa"/>
          </w:tcPr>
          <w:p w14:paraId="310E69AF" w14:textId="77777777" w:rsidR="006272BC" w:rsidRDefault="00BF4D97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before="113"/>
              <w:ind w:hanging="361"/>
            </w:pPr>
            <w:r>
              <w:rPr>
                <w:color w:val="244061"/>
              </w:rPr>
              <w:t xml:space="preserve">Use of all materials must be under constant </w:t>
            </w:r>
            <w:r>
              <w:rPr>
                <w:b/>
                <w:color w:val="244061"/>
              </w:rPr>
              <w:t>adult</w:t>
            </w:r>
            <w:r>
              <w:rPr>
                <w:b/>
                <w:color w:val="244061"/>
                <w:spacing w:val="1"/>
              </w:rPr>
              <w:t xml:space="preserve"> </w:t>
            </w:r>
            <w:r>
              <w:rPr>
                <w:b/>
                <w:color w:val="244061"/>
              </w:rPr>
              <w:t>supervision</w:t>
            </w:r>
            <w:r>
              <w:rPr>
                <w:color w:val="244061"/>
              </w:rPr>
              <w:t>;</w:t>
            </w:r>
          </w:p>
        </w:tc>
      </w:tr>
      <w:tr w:rsidR="006272BC" w14:paraId="310E69B2" w14:textId="77777777">
        <w:trPr>
          <w:trHeight w:val="719"/>
        </w:trPr>
        <w:tc>
          <w:tcPr>
            <w:tcW w:w="9350" w:type="dxa"/>
          </w:tcPr>
          <w:p w14:paraId="310E69B1" w14:textId="77777777" w:rsidR="006272BC" w:rsidRDefault="00BF4D97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before="113"/>
              <w:ind w:hanging="361"/>
            </w:pPr>
            <w:r>
              <w:rPr>
                <w:color w:val="244061"/>
              </w:rPr>
              <w:t xml:space="preserve">A complete </w:t>
            </w:r>
            <w:r>
              <w:rPr>
                <w:b/>
                <w:color w:val="244061"/>
              </w:rPr>
              <w:t xml:space="preserve">First Aid kit </w:t>
            </w:r>
            <w:proofErr w:type="gramStart"/>
            <w:r>
              <w:rPr>
                <w:color w:val="244061"/>
              </w:rPr>
              <w:t>is accessible at all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times</w:t>
            </w:r>
            <w:proofErr w:type="gramEnd"/>
            <w:r>
              <w:rPr>
                <w:color w:val="244061"/>
              </w:rPr>
              <w:t>;</w:t>
            </w:r>
          </w:p>
        </w:tc>
      </w:tr>
      <w:tr w:rsidR="006272BC" w14:paraId="310E69B4" w14:textId="77777777">
        <w:trPr>
          <w:trHeight w:val="744"/>
        </w:trPr>
        <w:tc>
          <w:tcPr>
            <w:tcW w:w="9350" w:type="dxa"/>
          </w:tcPr>
          <w:p w14:paraId="310E69B3" w14:textId="77777777" w:rsidR="006272BC" w:rsidRDefault="00BF4D97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ind w:right="414"/>
            </w:pPr>
            <w:r>
              <w:rPr>
                <w:color w:val="244061"/>
              </w:rPr>
              <w:t xml:space="preserve">Ensure to have the required certification to </w:t>
            </w:r>
            <w:r>
              <w:rPr>
                <w:b/>
                <w:color w:val="244061"/>
              </w:rPr>
              <w:t xml:space="preserve">safely supervise </w:t>
            </w:r>
            <w:r>
              <w:rPr>
                <w:color w:val="244061"/>
              </w:rPr>
              <w:t xml:space="preserve">an activity (for example, trapeze, </w:t>
            </w:r>
            <w:r>
              <w:rPr>
                <w:color w:val="244061"/>
                <w:spacing w:val="-7"/>
              </w:rPr>
              <w:t xml:space="preserve">gymnastics </w:t>
            </w:r>
            <w:r>
              <w:rPr>
                <w:color w:val="244061"/>
              </w:rPr>
              <w:t>etc.);</w:t>
            </w:r>
          </w:p>
        </w:tc>
      </w:tr>
      <w:tr w:rsidR="006272BC" w14:paraId="310E69B6" w14:textId="77777777">
        <w:trPr>
          <w:trHeight w:val="720"/>
        </w:trPr>
        <w:tc>
          <w:tcPr>
            <w:tcW w:w="9350" w:type="dxa"/>
          </w:tcPr>
          <w:p w14:paraId="310E69B5" w14:textId="77777777" w:rsidR="006272BC" w:rsidRDefault="00BF4D97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114"/>
              <w:ind w:hanging="361"/>
            </w:pPr>
            <w:r>
              <w:rPr>
                <w:color w:val="244061"/>
              </w:rPr>
              <w:t xml:space="preserve">Verify that the equipment is in </w:t>
            </w:r>
            <w:r>
              <w:rPr>
                <w:b/>
                <w:color w:val="244061"/>
              </w:rPr>
              <w:t>good working condition</w:t>
            </w:r>
            <w:r>
              <w:rPr>
                <w:color w:val="244061"/>
              </w:rPr>
              <w:t>;</w:t>
            </w:r>
          </w:p>
        </w:tc>
      </w:tr>
      <w:tr w:rsidR="006272BC" w14:paraId="310E69B8" w14:textId="77777777">
        <w:trPr>
          <w:trHeight w:val="719"/>
        </w:trPr>
        <w:tc>
          <w:tcPr>
            <w:tcW w:w="9350" w:type="dxa"/>
          </w:tcPr>
          <w:p w14:paraId="310E69B7" w14:textId="77777777" w:rsidR="006272BC" w:rsidRDefault="00BF4D9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113"/>
              <w:ind w:hanging="361"/>
            </w:pPr>
            <w:r>
              <w:rPr>
                <w:color w:val="244061"/>
              </w:rPr>
              <w:t xml:space="preserve">Ensure that equipment used by the child is </w:t>
            </w:r>
            <w:r>
              <w:rPr>
                <w:b/>
                <w:color w:val="244061"/>
              </w:rPr>
              <w:t>securely</w:t>
            </w:r>
            <w:r>
              <w:rPr>
                <w:b/>
                <w:color w:val="244061"/>
                <w:spacing w:val="-6"/>
              </w:rPr>
              <w:t xml:space="preserve"> </w:t>
            </w:r>
            <w:r>
              <w:rPr>
                <w:b/>
                <w:color w:val="244061"/>
              </w:rPr>
              <w:t>fastened</w:t>
            </w:r>
            <w:r>
              <w:rPr>
                <w:color w:val="244061"/>
              </w:rPr>
              <w:t>;</w:t>
            </w:r>
          </w:p>
        </w:tc>
      </w:tr>
      <w:tr w:rsidR="006272BC" w14:paraId="310E69BA" w14:textId="77777777">
        <w:trPr>
          <w:trHeight w:val="719"/>
        </w:trPr>
        <w:tc>
          <w:tcPr>
            <w:tcW w:w="9350" w:type="dxa"/>
          </w:tcPr>
          <w:p w14:paraId="310E69B9" w14:textId="77777777" w:rsidR="006272BC" w:rsidRDefault="00BF4D97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113"/>
              <w:ind w:hanging="361"/>
            </w:pPr>
            <w:r>
              <w:rPr>
                <w:color w:val="244061"/>
              </w:rPr>
              <w:t xml:space="preserve">Ensure that the play area is a </w:t>
            </w:r>
            <w:r>
              <w:rPr>
                <w:b/>
                <w:color w:val="244061"/>
              </w:rPr>
              <w:t xml:space="preserve">safe distance </w:t>
            </w:r>
            <w:r>
              <w:rPr>
                <w:color w:val="244061"/>
              </w:rPr>
              <w:t>from the</w:t>
            </w:r>
            <w:r>
              <w:rPr>
                <w:color w:val="244061"/>
                <w:spacing w:val="-4"/>
              </w:rPr>
              <w:t xml:space="preserve"> </w:t>
            </w:r>
            <w:r>
              <w:rPr>
                <w:color w:val="244061"/>
              </w:rPr>
              <w:t>walls;</w:t>
            </w:r>
          </w:p>
        </w:tc>
      </w:tr>
      <w:tr w:rsidR="006272BC" w14:paraId="310E69BC" w14:textId="77777777">
        <w:trPr>
          <w:trHeight w:val="720"/>
        </w:trPr>
        <w:tc>
          <w:tcPr>
            <w:tcW w:w="9350" w:type="dxa"/>
          </w:tcPr>
          <w:p w14:paraId="310E69BB" w14:textId="77777777" w:rsidR="006272BC" w:rsidRDefault="00BF4D97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14"/>
              <w:ind w:hanging="361"/>
            </w:pPr>
            <w:r>
              <w:rPr>
                <w:color w:val="244061"/>
              </w:rPr>
              <w:t>Ensure that the space is cleared and unobstructed by objects that may be potentially</w:t>
            </w:r>
            <w:r>
              <w:rPr>
                <w:color w:val="244061"/>
                <w:spacing w:val="-18"/>
              </w:rPr>
              <w:t xml:space="preserve"> </w:t>
            </w:r>
            <w:r>
              <w:rPr>
                <w:color w:val="244061"/>
              </w:rPr>
              <w:t>dangerous;</w:t>
            </w:r>
          </w:p>
        </w:tc>
      </w:tr>
      <w:tr w:rsidR="006272BC" w14:paraId="310E69BE" w14:textId="77777777">
        <w:trPr>
          <w:trHeight w:val="744"/>
        </w:trPr>
        <w:tc>
          <w:tcPr>
            <w:tcW w:w="9350" w:type="dxa"/>
          </w:tcPr>
          <w:p w14:paraId="310E69BD" w14:textId="77777777" w:rsidR="006272BC" w:rsidRDefault="00BF4D9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246"/>
            </w:pPr>
            <w:r>
              <w:rPr>
                <w:color w:val="244061"/>
              </w:rPr>
              <w:t xml:space="preserve">It is </w:t>
            </w:r>
            <w:r>
              <w:rPr>
                <w:b/>
                <w:color w:val="244061"/>
              </w:rPr>
              <w:t xml:space="preserve">prohibited </w:t>
            </w:r>
            <w:r>
              <w:rPr>
                <w:color w:val="244061"/>
              </w:rPr>
              <w:t xml:space="preserve">to request assistance from children when moving heavy material that could potentially </w:t>
            </w:r>
            <w:r>
              <w:rPr>
                <w:color w:val="244061"/>
                <w:spacing w:val="-14"/>
              </w:rPr>
              <w:t xml:space="preserve">cause </w:t>
            </w:r>
            <w:r>
              <w:rPr>
                <w:color w:val="244061"/>
              </w:rPr>
              <w:t>injuries (for example, mats, poles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etc.);</w:t>
            </w:r>
          </w:p>
        </w:tc>
      </w:tr>
      <w:tr w:rsidR="006272BC" w14:paraId="310E69C0" w14:textId="77777777">
        <w:trPr>
          <w:trHeight w:val="719"/>
        </w:trPr>
        <w:tc>
          <w:tcPr>
            <w:tcW w:w="9350" w:type="dxa"/>
          </w:tcPr>
          <w:p w14:paraId="310E69BF" w14:textId="77777777" w:rsidR="006272BC" w:rsidRDefault="00BF4D97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13"/>
              <w:ind w:hanging="361"/>
            </w:pPr>
            <w:r>
              <w:rPr>
                <w:color w:val="244061"/>
              </w:rPr>
              <w:t>Before</w:t>
            </w:r>
            <w:r>
              <w:rPr>
                <w:color w:val="244061"/>
                <w:spacing w:val="-4"/>
              </w:rPr>
              <w:t xml:space="preserve"> </w:t>
            </w:r>
            <w:r>
              <w:rPr>
                <w:color w:val="244061"/>
              </w:rPr>
              <w:t>the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adult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exits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the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recreational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facility,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ensure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that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the</w:t>
            </w:r>
            <w:r>
              <w:rPr>
                <w:color w:val="244061"/>
                <w:spacing w:val="-3"/>
              </w:rPr>
              <w:t xml:space="preserve"> </w:t>
            </w:r>
            <w:r>
              <w:rPr>
                <w:b/>
                <w:color w:val="244061"/>
              </w:rPr>
              <w:t>child</w:t>
            </w:r>
            <w:r>
              <w:rPr>
                <w:b/>
                <w:color w:val="244061"/>
                <w:spacing w:val="-3"/>
              </w:rPr>
              <w:t xml:space="preserve"> </w:t>
            </w:r>
            <w:r>
              <w:rPr>
                <w:b/>
                <w:color w:val="244061"/>
              </w:rPr>
              <w:t>has</w:t>
            </w:r>
            <w:r>
              <w:rPr>
                <w:b/>
                <w:color w:val="244061"/>
                <w:spacing w:val="-2"/>
              </w:rPr>
              <w:t xml:space="preserve"> </w:t>
            </w:r>
            <w:r>
              <w:rPr>
                <w:b/>
                <w:color w:val="244061"/>
              </w:rPr>
              <w:t>left</w:t>
            </w:r>
            <w:r>
              <w:rPr>
                <w:b/>
                <w:color w:val="244061"/>
                <w:spacing w:val="-3"/>
              </w:rPr>
              <w:t xml:space="preserve"> </w:t>
            </w:r>
            <w:r>
              <w:rPr>
                <w:color w:val="244061"/>
              </w:rPr>
              <w:t>the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premises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after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the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activity;</w:t>
            </w:r>
          </w:p>
        </w:tc>
      </w:tr>
      <w:tr w:rsidR="006272BC" w14:paraId="310E69C2" w14:textId="77777777">
        <w:trPr>
          <w:trHeight w:val="719"/>
        </w:trPr>
        <w:tc>
          <w:tcPr>
            <w:tcW w:w="9350" w:type="dxa"/>
          </w:tcPr>
          <w:p w14:paraId="310E69C1" w14:textId="77777777" w:rsidR="006272BC" w:rsidRDefault="00BF4D97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73"/>
              <w:ind w:hanging="361"/>
            </w:pPr>
            <w:r>
              <w:rPr>
                <w:color w:val="244061"/>
              </w:rPr>
              <w:t xml:space="preserve">Do not block the exits with equipment; </w:t>
            </w:r>
            <w:proofErr w:type="gramStart"/>
            <w:r>
              <w:rPr>
                <w:color w:val="244061"/>
              </w:rPr>
              <w:t>ensure unobstructed access at all</w:t>
            </w:r>
            <w:r>
              <w:rPr>
                <w:color w:val="244061"/>
                <w:spacing w:val="-6"/>
              </w:rPr>
              <w:t xml:space="preserve"> </w:t>
            </w:r>
            <w:r>
              <w:rPr>
                <w:color w:val="244061"/>
              </w:rPr>
              <w:t>times</w:t>
            </w:r>
            <w:proofErr w:type="gramEnd"/>
            <w:r>
              <w:rPr>
                <w:color w:val="244061"/>
              </w:rPr>
              <w:t>.</w:t>
            </w:r>
          </w:p>
        </w:tc>
      </w:tr>
      <w:tr w:rsidR="006272BC" w14:paraId="310E69C4" w14:textId="77777777">
        <w:trPr>
          <w:trHeight w:val="720"/>
        </w:trPr>
        <w:tc>
          <w:tcPr>
            <w:tcW w:w="9350" w:type="dxa"/>
          </w:tcPr>
          <w:p w14:paraId="310E69C3" w14:textId="77777777" w:rsidR="006272BC" w:rsidRDefault="00BF4D97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74"/>
              <w:ind w:hanging="361"/>
            </w:pPr>
            <w:r>
              <w:rPr>
                <w:color w:val="244061"/>
              </w:rPr>
              <w:t>The school reserves the right to impose any other procedures if</w:t>
            </w:r>
            <w:r>
              <w:rPr>
                <w:color w:val="244061"/>
                <w:spacing w:val="-5"/>
              </w:rPr>
              <w:t xml:space="preserve"> </w:t>
            </w:r>
            <w:r>
              <w:rPr>
                <w:color w:val="244061"/>
              </w:rPr>
              <w:t>required.</w:t>
            </w:r>
          </w:p>
        </w:tc>
      </w:tr>
    </w:tbl>
    <w:p w14:paraId="310E69C5" w14:textId="77777777" w:rsidR="006272BC" w:rsidRDefault="006272BC">
      <w:pPr>
        <w:sectPr w:rsidR="006272BC">
          <w:headerReference w:type="default" r:id="rId7"/>
          <w:type w:val="continuous"/>
          <w:pgSz w:w="12240" w:h="15840"/>
          <w:pgMar w:top="2300" w:right="1020" w:bottom="280" w:left="1040" w:header="705" w:footer="720" w:gutter="0"/>
          <w:cols w:space="720"/>
        </w:sectPr>
      </w:pPr>
    </w:p>
    <w:p w14:paraId="310E69C6" w14:textId="77777777" w:rsidR="006272BC" w:rsidRDefault="006272BC">
      <w:pPr>
        <w:rPr>
          <w:b/>
          <w:sz w:val="20"/>
        </w:rPr>
      </w:pPr>
    </w:p>
    <w:p w14:paraId="310E69C7" w14:textId="77777777" w:rsidR="006272BC" w:rsidRDefault="006272BC">
      <w:pPr>
        <w:rPr>
          <w:b/>
          <w:sz w:val="20"/>
        </w:rPr>
      </w:pPr>
    </w:p>
    <w:p w14:paraId="310E69C8" w14:textId="77777777" w:rsidR="006272BC" w:rsidRDefault="006272BC">
      <w:pPr>
        <w:rPr>
          <w:b/>
          <w:sz w:val="20"/>
        </w:rPr>
      </w:pPr>
    </w:p>
    <w:p w14:paraId="310E69C9" w14:textId="77777777" w:rsidR="006272BC" w:rsidRDefault="006272BC">
      <w:pPr>
        <w:rPr>
          <w:b/>
          <w:sz w:val="20"/>
        </w:rPr>
      </w:pPr>
    </w:p>
    <w:p w14:paraId="310E69CA" w14:textId="77777777" w:rsidR="006272BC" w:rsidRDefault="006272BC">
      <w:pPr>
        <w:spacing w:before="10"/>
        <w:rPr>
          <w:b/>
          <w:sz w:val="26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272BC" w14:paraId="310E69CC" w14:textId="77777777">
        <w:trPr>
          <w:trHeight w:val="516"/>
        </w:trPr>
        <w:tc>
          <w:tcPr>
            <w:tcW w:w="9350" w:type="dxa"/>
            <w:shd w:val="clear" w:color="auto" w:fill="355F67"/>
          </w:tcPr>
          <w:p w14:paraId="310E69CB" w14:textId="77777777" w:rsidR="006272BC" w:rsidRDefault="00BF4D97">
            <w:pPr>
              <w:pStyle w:val="TableParagraph"/>
              <w:ind w:left="107" w:firstLine="0"/>
              <w:rPr>
                <w:b/>
                <w:sz w:val="19"/>
              </w:rPr>
            </w:pPr>
            <w:r>
              <w:rPr>
                <w:b/>
                <w:color w:val="FFFFFF"/>
                <w:sz w:val="24"/>
              </w:rPr>
              <w:t>S</w:t>
            </w:r>
            <w:r>
              <w:rPr>
                <w:b/>
                <w:color w:val="FFFFFF"/>
                <w:sz w:val="19"/>
              </w:rPr>
              <w:t>ECURITY RULES TO RESPECT AT ALL TIMES</w:t>
            </w:r>
          </w:p>
        </w:tc>
      </w:tr>
      <w:tr w:rsidR="006272BC" w14:paraId="310E69CE" w14:textId="77777777">
        <w:trPr>
          <w:trHeight w:val="719"/>
        </w:trPr>
        <w:tc>
          <w:tcPr>
            <w:tcW w:w="9350" w:type="dxa"/>
          </w:tcPr>
          <w:p w14:paraId="310E69CD" w14:textId="77777777" w:rsidR="006272BC" w:rsidRDefault="00BF4D97">
            <w:pPr>
              <w:pStyle w:val="TableParagraph"/>
              <w:numPr>
                <w:ilvl w:val="0"/>
                <w:numId w:val="7"/>
              </w:numPr>
              <w:tabs>
                <w:tab w:val="left" w:pos="533"/>
                <w:tab w:val="left" w:pos="534"/>
              </w:tabs>
              <w:spacing w:line="250" w:lineRule="exact"/>
              <w:ind w:hanging="475"/>
            </w:pPr>
            <w:r>
              <w:rPr>
                <w:b/>
                <w:color w:val="244061"/>
              </w:rPr>
              <w:t xml:space="preserve">Constant supervision </w:t>
            </w:r>
            <w:r>
              <w:rPr>
                <w:color w:val="244061"/>
              </w:rPr>
              <w:t>by an adult in the gymnasium;</w:t>
            </w:r>
          </w:p>
        </w:tc>
      </w:tr>
      <w:tr w:rsidR="006272BC" w14:paraId="310E69D0" w14:textId="77777777">
        <w:trPr>
          <w:trHeight w:val="720"/>
        </w:trPr>
        <w:tc>
          <w:tcPr>
            <w:tcW w:w="9350" w:type="dxa"/>
          </w:tcPr>
          <w:p w14:paraId="310E69CF" w14:textId="77777777" w:rsidR="006272BC" w:rsidRDefault="00BF4D97">
            <w:pPr>
              <w:pStyle w:val="TableParagraph"/>
              <w:numPr>
                <w:ilvl w:val="0"/>
                <w:numId w:val="6"/>
              </w:numPr>
              <w:tabs>
                <w:tab w:val="left" w:pos="533"/>
                <w:tab w:val="left" w:pos="534"/>
              </w:tabs>
              <w:spacing w:line="251" w:lineRule="exact"/>
              <w:ind w:hanging="475"/>
            </w:pPr>
            <w:r>
              <w:rPr>
                <w:color w:val="244061"/>
              </w:rPr>
              <w:t xml:space="preserve">Wear </w:t>
            </w:r>
            <w:r>
              <w:rPr>
                <w:b/>
                <w:color w:val="244061"/>
              </w:rPr>
              <w:t xml:space="preserve">protective eye gear </w:t>
            </w:r>
            <w:r>
              <w:rPr>
                <w:color w:val="244061"/>
              </w:rPr>
              <w:t>for any activity that may pose a risk (for example, floor</w:t>
            </w:r>
            <w:r>
              <w:rPr>
                <w:color w:val="244061"/>
                <w:spacing w:val="-13"/>
              </w:rPr>
              <w:t xml:space="preserve"> </w:t>
            </w:r>
            <w:r>
              <w:rPr>
                <w:color w:val="244061"/>
              </w:rPr>
              <w:t>hockey);</w:t>
            </w:r>
          </w:p>
        </w:tc>
      </w:tr>
      <w:tr w:rsidR="006272BC" w14:paraId="310E69D2" w14:textId="77777777">
        <w:trPr>
          <w:trHeight w:val="719"/>
        </w:trPr>
        <w:tc>
          <w:tcPr>
            <w:tcW w:w="9350" w:type="dxa"/>
          </w:tcPr>
          <w:p w14:paraId="310E69D1" w14:textId="77777777" w:rsidR="006272BC" w:rsidRDefault="00BF4D97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  <w:tab w:val="left" w:pos="570"/>
              </w:tabs>
              <w:spacing w:line="250" w:lineRule="exact"/>
              <w:ind w:hanging="463"/>
            </w:pPr>
            <w:r>
              <w:rPr>
                <w:b/>
                <w:color w:val="244061"/>
              </w:rPr>
              <w:t xml:space="preserve">Wear </w:t>
            </w:r>
            <w:proofErr w:type="gramStart"/>
            <w:r>
              <w:rPr>
                <w:b/>
                <w:color w:val="244061"/>
              </w:rPr>
              <w:t xml:space="preserve">tied running shoes </w:t>
            </w:r>
            <w:r>
              <w:rPr>
                <w:color w:val="244061"/>
              </w:rPr>
              <w:t>at all times</w:t>
            </w:r>
            <w:proofErr w:type="gramEnd"/>
            <w:r>
              <w:rPr>
                <w:color w:val="244061"/>
              </w:rPr>
              <w:t xml:space="preserve"> in the gymnasium; no boots or wet shoes (rain or</w:t>
            </w:r>
            <w:r>
              <w:rPr>
                <w:color w:val="244061"/>
                <w:spacing w:val="-13"/>
              </w:rPr>
              <w:t xml:space="preserve"> </w:t>
            </w:r>
            <w:r>
              <w:rPr>
                <w:color w:val="244061"/>
              </w:rPr>
              <w:t>snow);</w:t>
            </w:r>
          </w:p>
        </w:tc>
      </w:tr>
      <w:tr w:rsidR="006272BC" w14:paraId="310E69D4" w14:textId="77777777">
        <w:trPr>
          <w:trHeight w:val="719"/>
        </w:trPr>
        <w:tc>
          <w:tcPr>
            <w:tcW w:w="9350" w:type="dxa"/>
          </w:tcPr>
          <w:p w14:paraId="310E69D3" w14:textId="77777777" w:rsidR="006272BC" w:rsidRDefault="00BF4D97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  <w:tab w:val="left" w:pos="570"/>
              </w:tabs>
              <w:spacing w:line="250" w:lineRule="exact"/>
              <w:ind w:hanging="463"/>
            </w:pPr>
            <w:r>
              <w:rPr>
                <w:color w:val="244061"/>
              </w:rPr>
              <w:t xml:space="preserve">When an activity requires it, wear a well-adjusted and fastened </w:t>
            </w:r>
            <w:r>
              <w:rPr>
                <w:b/>
                <w:color w:val="244061"/>
              </w:rPr>
              <w:t>protective</w:t>
            </w:r>
            <w:r>
              <w:rPr>
                <w:b/>
                <w:color w:val="244061"/>
                <w:spacing w:val="-9"/>
              </w:rPr>
              <w:t xml:space="preserve"> </w:t>
            </w:r>
            <w:r>
              <w:rPr>
                <w:b/>
                <w:color w:val="244061"/>
              </w:rPr>
              <w:t>helmet</w:t>
            </w:r>
            <w:r>
              <w:rPr>
                <w:color w:val="244061"/>
              </w:rPr>
              <w:t>;</w:t>
            </w:r>
          </w:p>
        </w:tc>
      </w:tr>
      <w:tr w:rsidR="006272BC" w14:paraId="310E69D6" w14:textId="77777777">
        <w:trPr>
          <w:trHeight w:val="720"/>
        </w:trPr>
        <w:tc>
          <w:tcPr>
            <w:tcW w:w="9350" w:type="dxa"/>
          </w:tcPr>
          <w:p w14:paraId="310E69D5" w14:textId="77777777" w:rsidR="006272BC" w:rsidRDefault="00BF4D97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  <w:tab w:val="left" w:pos="570"/>
              </w:tabs>
              <w:spacing w:line="251" w:lineRule="exact"/>
              <w:ind w:hanging="463"/>
            </w:pPr>
            <w:r>
              <w:rPr>
                <w:color w:val="244061"/>
              </w:rPr>
              <w:t xml:space="preserve">Keep the </w:t>
            </w:r>
            <w:r>
              <w:rPr>
                <w:b/>
                <w:color w:val="244061"/>
              </w:rPr>
              <w:t xml:space="preserve">equipment storage door closed </w:t>
            </w:r>
            <w:r>
              <w:rPr>
                <w:color w:val="244061"/>
              </w:rPr>
              <w:t>during</w:t>
            </w:r>
            <w:r>
              <w:rPr>
                <w:color w:val="244061"/>
                <w:spacing w:val="-3"/>
              </w:rPr>
              <w:t xml:space="preserve"> </w:t>
            </w:r>
            <w:r>
              <w:rPr>
                <w:color w:val="244061"/>
              </w:rPr>
              <w:t>activities;</w:t>
            </w:r>
          </w:p>
        </w:tc>
      </w:tr>
      <w:tr w:rsidR="006272BC" w14:paraId="310E69D8" w14:textId="77777777">
        <w:trPr>
          <w:trHeight w:val="719"/>
        </w:trPr>
        <w:tc>
          <w:tcPr>
            <w:tcW w:w="9350" w:type="dxa"/>
          </w:tcPr>
          <w:p w14:paraId="310E69D7" w14:textId="77777777" w:rsidR="006272BC" w:rsidRDefault="00BF4D97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0"/>
              </w:tabs>
              <w:spacing w:line="250" w:lineRule="exact"/>
              <w:ind w:hanging="463"/>
            </w:pPr>
            <w:r>
              <w:rPr>
                <w:color w:val="244061"/>
              </w:rPr>
              <w:t xml:space="preserve">Use </w:t>
            </w:r>
            <w:r>
              <w:rPr>
                <w:b/>
                <w:color w:val="244061"/>
              </w:rPr>
              <w:t xml:space="preserve">an adequate mat </w:t>
            </w:r>
            <w:r>
              <w:rPr>
                <w:color w:val="244061"/>
              </w:rPr>
              <w:t>of an appropriate thickness and in good condition when an activity requires</w:t>
            </w:r>
            <w:r>
              <w:rPr>
                <w:color w:val="244061"/>
                <w:spacing w:val="-27"/>
              </w:rPr>
              <w:t xml:space="preserve"> </w:t>
            </w:r>
            <w:r>
              <w:rPr>
                <w:color w:val="244061"/>
              </w:rPr>
              <w:t>it;</w:t>
            </w:r>
          </w:p>
        </w:tc>
      </w:tr>
      <w:tr w:rsidR="006272BC" w14:paraId="310E69DA" w14:textId="77777777">
        <w:trPr>
          <w:trHeight w:val="746"/>
        </w:trPr>
        <w:tc>
          <w:tcPr>
            <w:tcW w:w="9350" w:type="dxa"/>
          </w:tcPr>
          <w:p w14:paraId="310E69D9" w14:textId="77777777" w:rsidR="006272BC" w:rsidRDefault="00BF4D97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461"/>
            </w:pPr>
            <w:r>
              <w:rPr>
                <w:color w:val="244061"/>
              </w:rPr>
              <w:t xml:space="preserve">Ensure the floor sockets are properly fitted with their cover plate when not in </w:t>
            </w:r>
            <w:r>
              <w:rPr>
                <w:color w:val="244061"/>
                <w:spacing w:val="-25"/>
              </w:rPr>
              <w:t xml:space="preserve">use </w:t>
            </w:r>
            <w:r>
              <w:rPr>
                <w:color w:val="244061"/>
              </w:rPr>
              <w:t>(for example, taking down a volleyball</w:t>
            </w:r>
            <w:r>
              <w:rPr>
                <w:color w:val="244061"/>
                <w:spacing w:val="-5"/>
              </w:rPr>
              <w:t xml:space="preserve"> </w:t>
            </w:r>
            <w:r>
              <w:rPr>
                <w:color w:val="244061"/>
              </w:rPr>
              <w:t>net).</w:t>
            </w:r>
          </w:p>
        </w:tc>
      </w:tr>
    </w:tbl>
    <w:p w14:paraId="310E69DB" w14:textId="77777777" w:rsidR="006272BC" w:rsidRDefault="006272BC">
      <w:pPr>
        <w:rPr>
          <w:b/>
          <w:sz w:val="20"/>
        </w:rPr>
      </w:pPr>
    </w:p>
    <w:p w14:paraId="310E69DC" w14:textId="77777777" w:rsidR="006272BC" w:rsidRDefault="006272BC">
      <w:pPr>
        <w:rPr>
          <w:b/>
          <w:sz w:val="20"/>
        </w:rPr>
      </w:pPr>
    </w:p>
    <w:p w14:paraId="310E69DD" w14:textId="77777777" w:rsidR="006272BC" w:rsidRDefault="006272BC">
      <w:pPr>
        <w:rPr>
          <w:b/>
          <w:sz w:val="20"/>
        </w:rPr>
      </w:pPr>
    </w:p>
    <w:p w14:paraId="310E69DE" w14:textId="77777777" w:rsidR="006272BC" w:rsidRDefault="006272BC">
      <w:pPr>
        <w:rPr>
          <w:b/>
          <w:sz w:val="20"/>
        </w:rPr>
      </w:pPr>
    </w:p>
    <w:p w14:paraId="310E69DF" w14:textId="77777777" w:rsidR="006272BC" w:rsidRDefault="006272BC">
      <w:pPr>
        <w:rPr>
          <w:b/>
          <w:sz w:val="20"/>
        </w:rPr>
      </w:pPr>
    </w:p>
    <w:p w14:paraId="310E69E0" w14:textId="77777777" w:rsidR="006272BC" w:rsidRDefault="006272BC">
      <w:pPr>
        <w:rPr>
          <w:b/>
          <w:sz w:val="20"/>
        </w:rPr>
      </w:pPr>
    </w:p>
    <w:p w14:paraId="310E69E1" w14:textId="77777777" w:rsidR="006272BC" w:rsidRDefault="006272BC">
      <w:pPr>
        <w:rPr>
          <w:b/>
          <w:sz w:val="20"/>
        </w:rPr>
      </w:pPr>
    </w:p>
    <w:p w14:paraId="310E69E2" w14:textId="2B0D8142" w:rsidR="006272BC" w:rsidRDefault="00BF4D97">
      <w:pPr>
        <w:spacing w:before="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10E69E9" wp14:editId="1C70B647">
                <wp:simplePos x="0" y="0"/>
                <wp:positionH relativeFrom="page">
                  <wp:posOffset>948690</wp:posOffset>
                </wp:positionH>
                <wp:positionV relativeFrom="paragraph">
                  <wp:posOffset>132080</wp:posOffset>
                </wp:positionV>
                <wp:extent cx="3037840" cy="1270"/>
                <wp:effectExtent l="0" t="0" r="0" b="0"/>
                <wp:wrapTopAndBottom/>
                <wp:docPr id="155342587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7840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4784"/>
                            <a:gd name="T2" fmla="+- 0 6277 1494"/>
                            <a:gd name="T3" fmla="*/ T2 w 4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84">
                              <a:moveTo>
                                <a:pt x="0" y="0"/>
                              </a:moveTo>
                              <a:lnTo>
                                <a:pt x="4783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D5991" id="Freeform 5" o:spid="_x0000_s1026" style="position:absolute;margin-left:74.7pt;margin-top:10.4pt;width:239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" path="m,l4783,e" filled="f" strokeweight=".19367mm">
                <v:path arrowok="t" o:connecttype="custom" o:connectlocs="0,0;3037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E69EA" wp14:editId="4C876855">
                <wp:simplePos x="0" y="0"/>
                <wp:positionH relativeFrom="page">
                  <wp:posOffset>4745355</wp:posOffset>
                </wp:positionH>
                <wp:positionV relativeFrom="paragraph">
                  <wp:posOffset>132080</wp:posOffset>
                </wp:positionV>
                <wp:extent cx="1835150" cy="1270"/>
                <wp:effectExtent l="0" t="0" r="0" b="0"/>
                <wp:wrapTopAndBottom/>
                <wp:docPr id="182461673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>
                            <a:gd name="T0" fmla="+- 0 7473 7473"/>
                            <a:gd name="T1" fmla="*/ T0 w 2890"/>
                            <a:gd name="T2" fmla="+- 0 10363 7473"/>
                            <a:gd name="T3" fmla="*/ T2 w 2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0">
                              <a:moveTo>
                                <a:pt x="0" y="0"/>
                              </a:moveTo>
                              <a:lnTo>
                                <a:pt x="2890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8BE90" id="Freeform 4" o:spid="_x0000_s1026" style="position:absolute;margin-left:373.65pt;margin-top:10.4pt;width:144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" path="m,l2890,e" filled="f" strokeweight=".19367mm">
                <v:path arrowok="t" o:connecttype="custom" o:connectlocs="0,0;1835150,0" o:connectangles="0,0"/>
                <w10:wrap type="topAndBottom" anchorx="page"/>
              </v:shape>
            </w:pict>
          </mc:Fallback>
        </mc:AlternateContent>
      </w:r>
    </w:p>
    <w:p w14:paraId="310E69E3" w14:textId="77777777" w:rsidR="006272BC" w:rsidRDefault="00BF4D97">
      <w:pPr>
        <w:tabs>
          <w:tab w:val="left" w:pos="7692"/>
        </w:tabs>
        <w:spacing w:before="40"/>
        <w:ind w:left="380"/>
      </w:pPr>
      <w:r>
        <w:rPr>
          <w:color w:val="244061"/>
        </w:rPr>
        <w:t>Child’s</w:t>
      </w:r>
      <w:r>
        <w:rPr>
          <w:color w:val="244061"/>
          <w:spacing w:val="-3"/>
        </w:rPr>
        <w:t xml:space="preserve"> </w:t>
      </w:r>
      <w:r>
        <w:rPr>
          <w:color w:val="244061"/>
        </w:rPr>
        <w:t>signature</w:t>
      </w:r>
      <w:r>
        <w:rPr>
          <w:color w:val="244061"/>
        </w:rPr>
        <w:tab/>
        <w:t>Date</w:t>
      </w:r>
    </w:p>
    <w:p w14:paraId="310E69E4" w14:textId="77777777" w:rsidR="006272BC" w:rsidRDefault="006272BC">
      <w:pPr>
        <w:rPr>
          <w:sz w:val="20"/>
        </w:rPr>
      </w:pPr>
    </w:p>
    <w:p w14:paraId="310E69E5" w14:textId="77777777" w:rsidR="006272BC" w:rsidRDefault="006272BC">
      <w:pPr>
        <w:rPr>
          <w:sz w:val="20"/>
        </w:rPr>
      </w:pPr>
    </w:p>
    <w:p w14:paraId="310E69E6" w14:textId="77777777" w:rsidR="006272BC" w:rsidRDefault="006272BC">
      <w:pPr>
        <w:rPr>
          <w:sz w:val="20"/>
        </w:rPr>
      </w:pPr>
    </w:p>
    <w:p w14:paraId="310E69E7" w14:textId="640C253D" w:rsidR="006272BC" w:rsidRDefault="00BF4D97">
      <w:pPr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0E69EB" wp14:editId="44E36E52">
                <wp:simplePos x="0" y="0"/>
                <wp:positionH relativeFrom="page">
                  <wp:posOffset>822325</wp:posOffset>
                </wp:positionH>
                <wp:positionV relativeFrom="paragraph">
                  <wp:posOffset>124460</wp:posOffset>
                </wp:positionV>
                <wp:extent cx="3162935" cy="1270"/>
                <wp:effectExtent l="0" t="0" r="0" b="0"/>
                <wp:wrapTopAndBottom/>
                <wp:docPr id="39269075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935" cy="1270"/>
                        </a:xfrm>
                        <a:custGeom>
                          <a:avLst/>
                          <a:gdLst>
                            <a:gd name="T0" fmla="+- 0 1295 1295"/>
                            <a:gd name="T1" fmla="*/ T0 w 4981"/>
                            <a:gd name="T2" fmla="+- 0 6275 1295"/>
                            <a:gd name="T3" fmla="*/ T2 w 49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81">
                              <a:moveTo>
                                <a:pt x="0" y="0"/>
                              </a:moveTo>
                              <a:lnTo>
                                <a:pt x="4980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CBE20" id="Freeform 3" o:spid="_x0000_s1026" style="position:absolute;margin-left:64.75pt;margin-top:9.8pt;width:24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" path="m,l4980,e" filled="f" strokeweight=".19367mm">
                <v:path arrowok="t" o:connecttype="custom" o:connectlocs="0,0;3162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0E69EC" wp14:editId="57546EC5">
                <wp:simplePos x="0" y="0"/>
                <wp:positionH relativeFrom="page">
                  <wp:posOffset>4744085</wp:posOffset>
                </wp:positionH>
                <wp:positionV relativeFrom="paragraph">
                  <wp:posOffset>124460</wp:posOffset>
                </wp:positionV>
                <wp:extent cx="1834515" cy="1270"/>
                <wp:effectExtent l="0" t="0" r="0" b="0"/>
                <wp:wrapTopAndBottom/>
                <wp:docPr id="21157388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4515" cy="1270"/>
                        </a:xfrm>
                        <a:custGeom>
                          <a:avLst/>
                          <a:gdLst>
                            <a:gd name="T0" fmla="+- 0 7471 7471"/>
                            <a:gd name="T1" fmla="*/ T0 w 2889"/>
                            <a:gd name="T2" fmla="+- 0 10359 7471"/>
                            <a:gd name="T3" fmla="*/ T2 w 2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9">
                              <a:moveTo>
                                <a:pt x="0" y="0"/>
                              </a:moveTo>
                              <a:lnTo>
                                <a:pt x="2888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FC992" id="Freeform 2" o:spid="_x0000_s1026" style="position:absolute;margin-left:373.55pt;margin-top:9.8pt;width:144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" path="m,l2888,e" filled="f" strokeweight=".19367mm">
                <v:path arrowok="t" o:connecttype="custom" o:connectlocs="0,0;1833880,0" o:connectangles="0,0"/>
                <w10:wrap type="topAndBottom" anchorx="page"/>
              </v:shape>
            </w:pict>
          </mc:Fallback>
        </mc:AlternateContent>
      </w:r>
    </w:p>
    <w:p w14:paraId="310E69E8" w14:textId="77777777" w:rsidR="006272BC" w:rsidRDefault="00BF4D97">
      <w:pPr>
        <w:tabs>
          <w:tab w:val="left" w:pos="7691"/>
        </w:tabs>
        <w:spacing w:before="40"/>
        <w:ind w:left="330"/>
      </w:pPr>
      <w:r>
        <w:rPr>
          <w:color w:val="244061"/>
        </w:rPr>
        <w:t>Parent’s/</w:t>
      </w:r>
      <w:proofErr w:type="spellStart"/>
      <w:r>
        <w:rPr>
          <w:color w:val="244061"/>
        </w:rPr>
        <w:t>Guaridian’s</w:t>
      </w:r>
      <w:proofErr w:type="spellEnd"/>
      <w:r>
        <w:rPr>
          <w:color w:val="244061"/>
          <w:spacing w:val="-4"/>
        </w:rPr>
        <w:t xml:space="preserve"> </w:t>
      </w:r>
      <w:r>
        <w:rPr>
          <w:color w:val="244061"/>
        </w:rPr>
        <w:t>signature</w:t>
      </w:r>
      <w:r>
        <w:rPr>
          <w:color w:val="244061"/>
        </w:rPr>
        <w:tab/>
        <w:t>Date</w:t>
      </w:r>
    </w:p>
    <w:sectPr w:rsidR="006272BC">
      <w:pgSz w:w="12240" w:h="15840"/>
      <w:pgMar w:top="2300" w:right="1020" w:bottom="280" w:left="1040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E69F2" w14:textId="77777777" w:rsidR="00BF4D97" w:rsidRDefault="00BF4D97">
      <w:r>
        <w:separator/>
      </w:r>
    </w:p>
  </w:endnote>
  <w:endnote w:type="continuationSeparator" w:id="0">
    <w:p w14:paraId="310E69F4" w14:textId="77777777" w:rsidR="00BF4D97" w:rsidRDefault="00BF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E69EE" w14:textId="77777777" w:rsidR="00BF4D97" w:rsidRDefault="00BF4D97">
      <w:r>
        <w:separator/>
      </w:r>
    </w:p>
  </w:footnote>
  <w:footnote w:type="continuationSeparator" w:id="0">
    <w:p w14:paraId="310E69F0" w14:textId="77777777" w:rsidR="00BF4D97" w:rsidRDefault="00BF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E69ED" w14:textId="77777777" w:rsidR="006272BC" w:rsidRDefault="00BF4D97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494400" behindDoc="1" locked="0" layoutInCell="1" allowOverlap="1" wp14:anchorId="310E69EE" wp14:editId="310E69EF">
          <wp:simplePos x="0" y="0"/>
          <wp:positionH relativeFrom="page">
            <wp:posOffset>2441370</wp:posOffset>
          </wp:positionH>
          <wp:positionV relativeFrom="page">
            <wp:posOffset>447587</wp:posOffset>
          </wp:positionV>
          <wp:extent cx="2242442" cy="10221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2442" cy="1022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4851"/>
    <w:multiLevelType w:val="hybridMultilevel"/>
    <w:tmpl w:val="0F2A0736"/>
    <w:lvl w:ilvl="0" w:tplc="1284D3B0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93304688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647EB1FE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E0CE0006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44221B28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3D8EC4BA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C40CA742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39D891BC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70527F94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" w15:restartNumberingAfterBreak="0">
    <w:nsid w:val="0FC82B10"/>
    <w:multiLevelType w:val="hybridMultilevel"/>
    <w:tmpl w:val="685AA9A2"/>
    <w:lvl w:ilvl="0" w:tplc="1C263754">
      <w:numFmt w:val="bullet"/>
      <w:lvlText w:val="·"/>
      <w:lvlJc w:val="left"/>
      <w:pPr>
        <w:ind w:left="569" w:hanging="462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147AE68E">
      <w:numFmt w:val="bullet"/>
      <w:lvlText w:val="•"/>
      <w:lvlJc w:val="left"/>
      <w:pPr>
        <w:ind w:left="1438" w:hanging="462"/>
      </w:pPr>
      <w:rPr>
        <w:rFonts w:hint="default"/>
      </w:rPr>
    </w:lvl>
    <w:lvl w:ilvl="2" w:tplc="71F4008A">
      <w:numFmt w:val="bullet"/>
      <w:lvlText w:val="•"/>
      <w:lvlJc w:val="left"/>
      <w:pPr>
        <w:ind w:left="2316" w:hanging="462"/>
      </w:pPr>
      <w:rPr>
        <w:rFonts w:hint="default"/>
      </w:rPr>
    </w:lvl>
    <w:lvl w:ilvl="3" w:tplc="2D44EED0">
      <w:numFmt w:val="bullet"/>
      <w:lvlText w:val="•"/>
      <w:lvlJc w:val="left"/>
      <w:pPr>
        <w:ind w:left="3194" w:hanging="462"/>
      </w:pPr>
      <w:rPr>
        <w:rFonts w:hint="default"/>
      </w:rPr>
    </w:lvl>
    <w:lvl w:ilvl="4" w:tplc="2A3815D4">
      <w:numFmt w:val="bullet"/>
      <w:lvlText w:val="•"/>
      <w:lvlJc w:val="left"/>
      <w:pPr>
        <w:ind w:left="4072" w:hanging="462"/>
      </w:pPr>
      <w:rPr>
        <w:rFonts w:hint="default"/>
      </w:rPr>
    </w:lvl>
    <w:lvl w:ilvl="5" w:tplc="E0164D5C">
      <w:numFmt w:val="bullet"/>
      <w:lvlText w:val="•"/>
      <w:lvlJc w:val="left"/>
      <w:pPr>
        <w:ind w:left="4950" w:hanging="462"/>
      </w:pPr>
      <w:rPr>
        <w:rFonts w:hint="default"/>
      </w:rPr>
    </w:lvl>
    <w:lvl w:ilvl="6" w:tplc="1868A8B8">
      <w:numFmt w:val="bullet"/>
      <w:lvlText w:val="•"/>
      <w:lvlJc w:val="left"/>
      <w:pPr>
        <w:ind w:left="5828" w:hanging="462"/>
      </w:pPr>
      <w:rPr>
        <w:rFonts w:hint="default"/>
      </w:rPr>
    </w:lvl>
    <w:lvl w:ilvl="7" w:tplc="1D7443AC">
      <w:numFmt w:val="bullet"/>
      <w:lvlText w:val="•"/>
      <w:lvlJc w:val="left"/>
      <w:pPr>
        <w:ind w:left="6706" w:hanging="462"/>
      </w:pPr>
      <w:rPr>
        <w:rFonts w:hint="default"/>
      </w:rPr>
    </w:lvl>
    <w:lvl w:ilvl="8" w:tplc="99DE5848">
      <w:numFmt w:val="bullet"/>
      <w:lvlText w:val="•"/>
      <w:lvlJc w:val="left"/>
      <w:pPr>
        <w:ind w:left="7584" w:hanging="462"/>
      </w:pPr>
      <w:rPr>
        <w:rFonts w:hint="default"/>
      </w:rPr>
    </w:lvl>
  </w:abstractNum>
  <w:abstractNum w:abstractNumId="2" w15:restartNumberingAfterBreak="0">
    <w:nsid w:val="10F7158D"/>
    <w:multiLevelType w:val="hybridMultilevel"/>
    <w:tmpl w:val="F4E22EE2"/>
    <w:lvl w:ilvl="0" w:tplc="E2100136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E2A80A12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C93A5910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4E1ACF0A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6284F8E4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CECE3EDE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40C64C9A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0C4C0D06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0E145BDE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3" w15:restartNumberingAfterBreak="0">
    <w:nsid w:val="14EC5FAD"/>
    <w:multiLevelType w:val="hybridMultilevel"/>
    <w:tmpl w:val="795ADA48"/>
    <w:lvl w:ilvl="0" w:tplc="88163114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4DAE7DC8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C25849D2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56902EB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CE229A3A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17A6C41A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9036109E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E0C0B2AC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F8A8DD64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4" w15:restartNumberingAfterBreak="0">
    <w:nsid w:val="168D4FF1"/>
    <w:multiLevelType w:val="hybridMultilevel"/>
    <w:tmpl w:val="41746EE8"/>
    <w:lvl w:ilvl="0" w:tplc="18FE24F4">
      <w:numFmt w:val="bullet"/>
      <w:lvlText w:val="·"/>
      <w:lvlJc w:val="left"/>
      <w:pPr>
        <w:ind w:left="569" w:hanging="462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02BC5F64">
      <w:numFmt w:val="bullet"/>
      <w:lvlText w:val="•"/>
      <w:lvlJc w:val="left"/>
      <w:pPr>
        <w:ind w:left="1438" w:hanging="462"/>
      </w:pPr>
      <w:rPr>
        <w:rFonts w:hint="default"/>
      </w:rPr>
    </w:lvl>
    <w:lvl w:ilvl="2" w:tplc="010EC916">
      <w:numFmt w:val="bullet"/>
      <w:lvlText w:val="•"/>
      <w:lvlJc w:val="left"/>
      <w:pPr>
        <w:ind w:left="2316" w:hanging="462"/>
      </w:pPr>
      <w:rPr>
        <w:rFonts w:hint="default"/>
      </w:rPr>
    </w:lvl>
    <w:lvl w:ilvl="3" w:tplc="F06ACCE4">
      <w:numFmt w:val="bullet"/>
      <w:lvlText w:val="•"/>
      <w:lvlJc w:val="left"/>
      <w:pPr>
        <w:ind w:left="3194" w:hanging="462"/>
      </w:pPr>
      <w:rPr>
        <w:rFonts w:hint="default"/>
      </w:rPr>
    </w:lvl>
    <w:lvl w:ilvl="4" w:tplc="E49E15B2">
      <w:numFmt w:val="bullet"/>
      <w:lvlText w:val="•"/>
      <w:lvlJc w:val="left"/>
      <w:pPr>
        <w:ind w:left="4072" w:hanging="462"/>
      </w:pPr>
      <w:rPr>
        <w:rFonts w:hint="default"/>
      </w:rPr>
    </w:lvl>
    <w:lvl w:ilvl="5" w:tplc="D6ECA1CA">
      <w:numFmt w:val="bullet"/>
      <w:lvlText w:val="•"/>
      <w:lvlJc w:val="left"/>
      <w:pPr>
        <w:ind w:left="4950" w:hanging="462"/>
      </w:pPr>
      <w:rPr>
        <w:rFonts w:hint="default"/>
      </w:rPr>
    </w:lvl>
    <w:lvl w:ilvl="6" w:tplc="37669F84">
      <w:numFmt w:val="bullet"/>
      <w:lvlText w:val="•"/>
      <w:lvlJc w:val="left"/>
      <w:pPr>
        <w:ind w:left="5828" w:hanging="462"/>
      </w:pPr>
      <w:rPr>
        <w:rFonts w:hint="default"/>
      </w:rPr>
    </w:lvl>
    <w:lvl w:ilvl="7" w:tplc="274009F2">
      <w:numFmt w:val="bullet"/>
      <w:lvlText w:val="•"/>
      <w:lvlJc w:val="left"/>
      <w:pPr>
        <w:ind w:left="6706" w:hanging="462"/>
      </w:pPr>
      <w:rPr>
        <w:rFonts w:hint="default"/>
      </w:rPr>
    </w:lvl>
    <w:lvl w:ilvl="8" w:tplc="D010AB7A">
      <w:numFmt w:val="bullet"/>
      <w:lvlText w:val="•"/>
      <w:lvlJc w:val="left"/>
      <w:pPr>
        <w:ind w:left="7584" w:hanging="462"/>
      </w:pPr>
      <w:rPr>
        <w:rFonts w:hint="default"/>
      </w:rPr>
    </w:lvl>
  </w:abstractNum>
  <w:abstractNum w:abstractNumId="5" w15:restartNumberingAfterBreak="0">
    <w:nsid w:val="227D5EB3"/>
    <w:multiLevelType w:val="hybridMultilevel"/>
    <w:tmpl w:val="726C1908"/>
    <w:lvl w:ilvl="0" w:tplc="9C32AC96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84D0C91E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1FC4FA0A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D76E4798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00365508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6AD4B430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1A161512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D3980F90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84A89BFA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6" w15:restartNumberingAfterBreak="0">
    <w:nsid w:val="24FB5C5F"/>
    <w:multiLevelType w:val="hybridMultilevel"/>
    <w:tmpl w:val="096E24B4"/>
    <w:lvl w:ilvl="0" w:tplc="5D363E94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3F5E8856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EFE2753E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5C84C9C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D2522E52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468E0DB0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660C6BA4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08FE665E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96500B8E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7" w15:restartNumberingAfterBreak="0">
    <w:nsid w:val="3C1F249E"/>
    <w:multiLevelType w:val="hybridMultilevel"/>
    <w:tmpl w:val="F38E135A"/>
    <w:lvl w:ilvl="0" w:tplc="EBE8C084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376A6B62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137E4488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26EDD3C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0BD081C4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E44E4128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30441D76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BDE8195E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7A26A8DE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8" w15:restartNumberingAfterBreak="0">
    <w:nsid w:val="49AD3382"/>
    <w:multiLevelType w:val="hybridMultilevel"/>
    <w:tmpl w:val="62CA4322"/>
    <w:lvl w:ilvl="0" w:tplc="C8BEB370">
      <w:numFmt w:val="bullet"/>
      <w:lvlText w:val="·"/>
      <w:lvlJc w:val="left"/>
      <w:pPr>
        <w:ind w:left="569" w:hanging="462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3CAAD384">
      <w:numFmt w:val="bullet"/>
      <w:lvlText w:val="•"/>
      <w:lvlJc w:val="left"/>
      <w:pPr>
        <w:ind w:left="1438" w:hanging="462"/>
      </w:pPr>
      <w:rPr>
        <w:rFonts w:hint="default"/>
      </w:rPr>
    </w:lvl>
    <w:lvl w:ilvl="2" w:tplc="181E7ECC">
      <w:numFmt w:val="bullet"/>
      <w:lvlText w:val="•"/>
      <w:lvlJc w:val="left"/>
      <w:pPr>
        <w:ind w:left="2316" w:hanging="462"/>
      </w:pPr>
      <w:rPr>
        <w:rFonts w:hint="default"/>
      </w:rPr>
    </w:lvl>
    <w:lvl w:ilvl="3" w:tplc="C80280C6">
      <w:numFmt w:val="bullet"/>
      <w:lvlText w:val="•"/>
      <w:lvlJc w:val="left"/>
      <w:pPr>
        <w:ind w:left="3194" w:hanging="462"/>
      </w:pPr>
      <w:rPr>
        <w:rFonts w:hint="default"/>
      </w:rPr>
    </w:lvl>
    <w:lvl w:ilvl="4" w:tplc="899E15A6">
      <w:numFmt w:val="bullet"/>
      <w:lvlText w:val="•"/>
      <w:lvlJc w:val="left"/>
      <w:pPr>
        <w:ind w:left="4072" w:hanging="462"/>
      </w:pPr>
      <w:rPr>
        <w:rFonts w:hint="default"/>
      </w:rPr>
    </w:lvl>
    <w:lvl w:ilvl="5" w:tplc="0722DE58">
      <w:numFmt w:val="bullet"/>
      <w:lvlText w:val="•"/>
      <w:lvlJc w:val="left"/>
      <w:pPr>
        <w:ind w:left="4950" w:hanging="462"/>
      </w:pPr>
      <w:rPr>
        <w:rFonts w:hint="default"/>
      </w:rPr>
    </w:lvl>
    <w:lvl w:ilvl="6" w:tplc="5688EF90">
      <w:numFmt w:val="bullet"/>
      <w:lvlText w:val="•"/>
      <w:lvlJc w:val="left"/>
      <w:pPr>
        <w:ind w:left="5828" w:hanging="462"/>
      </w:pPr>
      <w:rPr>
        <w:rFonts w:hint="default"/>
      </w:rPr>
    </w:lvl>
    <w:lvl w:ilvl="7" w:tplc="1586FC62">
      <w:numFmt w:val="bullet"/>
      <w:lvlText w:val="•"/>
      <w:lvlJc w:val="left"/>
      <w:pPr>
        <w:ind w:left="6706" w:hanging="462"/>
      </w:pPr>
      <w:rPr>
        <w:rFonts w:hint="default"/>
      </w:rPr>
    </w:lvl>
    <w:lvl w:ilvl="8" w:tplc="04743816">
      <w:numFmt w:val="bullet"/>
      <w:lvlText w:val="•"/>
      <w:lvlJc w:val="left"/>
      <w:pPr>
        <w:ind w:left="7584" w:hanging="462"/>
      </w:pPr>
      <w:rPr>
        <w:rFonts w:hint="default"/>
      </w:rPr>
    </w:lvl>
  </w:abstractNum>
  <w:abstractNum w:abstractNumId="9" w15:restartNumberingAfterBreak="0">
    <w:nsid w:val="543E16DF"/>
    <w:multiLevelType w:val="hybridMultilevel"/>
    <w:tmpl w:val="44A4BFA2"/>
    <w:lvl w:ilvl="0" w:tplc="4EC2FFD4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FEAA42AC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16063A80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9BA4841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299A66A8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C422E144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AA7E15A0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D9A412A0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CC124EB0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0" w15:restartNumberingAfterBreak="0">
    <w:nsid w:val="57E109E2"/>
    <w:multiLevelType w:val="hybridMultilevel"/>
    <w:tmpl w:val="8C82EE5E"/>
    <w:lvl w:ilvl="0" w:tplc="1F80F852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101EB8C0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458686F4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9DC4F1E8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F3384606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DBC8491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B25CE29A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AEC4130C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29228906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1" w15:restartNumberingAfterBreak="0">
    <w:nsid w:val="6AD52F0F"/>
    <w:multiLevelType w:val="hybridMultilevel"/>
    <w:tmpl w:val="06064C66"/>
    <w:lvl w:ilvl="0" w:tplc="5562E7F0">
      <w:numFmt w:val="bullet"/>
      <w:lvlText w:val="·"/>
      <w:lvlJc w:val="left"/>
      <w:pPr>
        <w:ind w:left="533" w:hanging="474"/>
      </w:pPr>
      <w:rPr>
        <w:rFonts w:ascii="Wingdings 3" w:eastAsia="Wingdings 3" w:hAnsi="Wingdings 3" w:cs="Wingdings 3" w:hint="default"/>
        <w:color w:val="244061"/>
        <w:w w:val="132"/>
        <w:sz w:val="20"/>
        <w:szCs w:val="20"/>
      </w:rPr>
    </w:lvl>
    <w:lvl w:ilvl="1" w:tplc="6D98C142">
      <w:numFmt w:val="bullet"/>
      <w:lvlText w:val="•"/>
      <w:lvlJc w:val="left"/>
      <w:pPr>
        <w:ind w:left="1420" w:hanging="474"/>
      </w:pPr>
      <w:rPr>
        <w:rFonts w:hint="default"/>
      </w:rPr>
    </w:lvl>
    <w:lvl w:ilvl="2" w:tplc="A0DEF3F2">
      <w:numFmt w:val="bullet"/>
      <w:lvlText w:val="•"/>
      <w:lvlJc w:val="left"/>
      <w:pPr>
        <w:ind w:left="2300" w:hanging="474"/>
      </w:pPr>
      <w:rPr>
        <w:rFonts w:hint="default"/>
      </w:rPr>
    </w:lvl>
    <w:lvl w:ilvl="3" w:tplc="364A3A7A">
      <w:numFmt w:val="bullet"/>
      <w:lvlText w:val="•"/>
      <w:lvlJc w:val="left"/>
      <w:pPr>
        <w:ind w:left="3180" w:hanging="474"/>
      </w:pPr>
      <w:rPr>
        <w:rFonts w:hint="default"/>
      </w:rPr>
    </w:lvl>
    <w:lvl w:ilvl="4" w:tplc="A6327E98">
      <w:numFmt w:val="bullet"/>
      <w:lvlText w:val="•"/>
      <w:lvlJc w:val="left"/>
      <w:pPr>
        <w:ind w:left="4060" w:hanging="474"/>
      </w:pPr>
      <w:rPr>
        <w:rFonts w:hint="default"/>
      </w:rPr>
    </w:lvl>
    <w:lvl w:ilvl="5" w:tplc="F0BCFA16">
      <w:numFmt w:val="bullet"/>
      <w:lvlText w:val="•"/>
      <w:lvlJc w:val="left"/>
      <w:pPr>
        <w:ind w:left="4940" w:hanging="474"/>
      </w:pPr>
      <w:rPr>
        <w:rFonts w:hint="default"/>
      </w:rPr>
    </w:lvl>
    <w:lvl w:ilvl="6" w:tplc="E9424CD4">
      <w:numFmt w:val="bullet"/>
      <w:lvlText w:val="•"/>
      <w:lvlJc w:val="left"/>
      <w:pPr>
        <w:ind w:left="5820" w:hanging="474"/>
      </w:pPr>
      <w:rPr>
        <w:rFonts w:hint="default"/>
      </w:rPr>
    </w:lvl>
    <w:lvl w:ilvl="7" w:tplc="BD26F484">
      <w:numFmt w:val="bullet"/>
      <w:lvlText w:val="•"/>
      <w:lvlJc w:val="left"/>
      <w:pPr>
        <w:ind w:left="6700" w:hanging="474"/>
      </w:pPr>
      <w:rPr>
        <w:rFonts w:hint="default"/>
      </w:rPr>
    </w:lvl>
    <w:lvl w:ilvl="8" w:tplc="26887DDC">
      <w:numFmt w:val="bullet"/>
      <w:lvlText w:val="•"/>
      <w:lvlJc w:val="left"/>
      <w:pPr>
        <w:ind w:left="7580" w:hanging="474"/>
      </w:pPr>
      <w:rPr>
        <w:rFonts w:hint="default"/>
      </w:rPr>
    </w:lvl>
  </w:abstractNum>
  <w:abstractNum w:abstractNumId="12" w15:restartNumberingAfterBreak="0">
    <w:nsid w:val="6F6A0792"/>
    <w:multiLevelType w:val="hybridMultilevel"/>
    <w:tmpl w:val="49FA67B6"/>
    <w:lvl w:ilvl="0" w:tplc="3E4403F8">
      <w:numFmt w:val="bullet"/>
      <w:lvlText w:val="·"/>
      <w:lvlJc w:val="left"/>
      <w:pPr>
        <w:ind w:left="533" w:hanging="474"/>
      </w:pPr>
      <w:rPr>
        <w:rFonts w:ascii="Wingdings 3" w:eastAsia="Wingdings 3" w:hAnsi="Wingdings 3" w:cs="Wingdings 3" w:hint="default"/>
        <w:color w:val="244061"/>
        <w:w w:val="132"/>
        <w:sz w:val="20"/>
        <w:szCs w:val="20"/>
      </w:rPr>
    </w:lvl>
    <w:lvl w:ilvl="1" w:tplc="8E5AB37C">
      <w:numFmt w:val="bullet"/>
      <w:lvlText w:val="•"/>
      <w:lvlJc w:val="left"/>
      <w:pPr>
        <w:ind w:left="1420" w:hanging="474"/>
      </w:pPr>
      <w:rPr>
        <w:rFonts w:hint="default"/>
      </w:rPr>
    </w:lvl>
    <w:lvl w:ilvl="2" w:tplc="3AB0E42E">
      <w:numFmt w:val="bullet"/>
      <w:lvlText w:val="•"/>
      <w:lvlJc w:val="left"/>
      <w:pPr>
        <w:ind w:left="2300" w:hanging="474"/>
      </w:pPr>
      <w:rPr>
        <w:rFonts w:hint="default"/>
      </w:rPr>
    </w:lvl>
    <w:lvl w:ilvl="3" w:tplc="428E9F5A">
      <w:numFmt w:val="bullet"/>
      <w:lvlText w:val="•"/>
      <w:lvlJc w:val="left"/>
      <w:pPr>
        <w:ind w:left="3180" w:hanging="474"/>
      </w:pPr>
      <w:rPr>
        <w:rFonts w:hint="default"/>
      </w:rPr>
    </w:lvl>
    <w:lvl w:ilvl="4" w:tplc="BB0418E2">
      <w:numFmt w:val="bullet"/>
      <w:lvlText w:val="•"/>
      <w:lvlJc w:val="left"/>
      <w:pPr>
        <w:ind w:left="4060" w:hanging="474"/>
      </w:pPr>
      <w:rPr>
        <w:rFonts w:hint="default"/>
      </w:rPr>
    </w:lvl>
    <w:lvl w:ilvl="5" w:tplc="1046C68E">
      <w:numFmt w:val="bullet"/>
      <w:lvlText w:val="•"/>
      <w:lvlJc w:val="left"/>
      <w:pPr>
        <w:ind w:left="4940" w:hanging="474"/>
      </w:pPr>
      <w:rPr>
        <w:rFonts w:hint="default"/>
      </w:rPr>
    </w:lvl>
    <w:lvl w:ilvl="6" w:tplc="AF6A0D74">
      <w:numFmt w:val="bullet"/>
      <w:lvlText w:val="•"/>
      <w:lvlJc w:val="left"/>
      <w:pPr>
        <w:ind w:left="5820" w:hanging="474"/>
      </w:pPr>
      <w:rPr>
        <w:rFonts w:hint="default"/>
      </w:rPr>
    </w:lvl>
    <w:lvl w:ilvl="7" w:tplc="9502EE78">
      <w:numFmt w:val="bullet"/>
      <w:lvlText w:val="•"/>
      <w:lvlJc w:val="left"/>
      <w:pPr>
        <w:ind w:left="6700" w:hanging="474"/>
      </w:pPr>
      <w:rPr>
        <w:rFonts w:hint="default"/>
      </w:rPr>
    </w:lvl>
    <w:lvl w:ilvl="8" w:tplc="1CB6E736">
      <w:numFmt w:val="bullet"/>
      <w:lvlText w:val="•"/>
      <w:lvlJc w:val="left"/>
      <w:pPr>
        <w:ind w:left="7580" w:hanging="474"/>
      </w:pPr>
      <w:rPr>
        <w:rFonts w:hint="default"/>
      </w:rPr>
    </w:lvl>
  </w:abstractNum>
  <w:abstractNum w:abstractNumId="13" w15:restartNumberingAfterBreak="0">
    <w:nsid w:val="6FF433D4"/>
    <w:multiLevelType w:val="hybridMultilevel"/>
    <w:tmpl w:val="310E463E"/>
    <w:lvl w:ilvl="0" w:tplc="4418987A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287C9D04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1F185434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0707244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359041FA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94A03D9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662AEE5C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D9C0278C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9E9EA8E6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4" w15:restartNumberingAfterBreak="0">
    <w:nsid w:val="705E0F9D"/>
    <w:multiLevelType w:val="hybridMultilevel"/>
    <w:tmpl w:val="44282258"/>
    <w:lvl w:ilvl="0" w:tplc="CBE4966A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D1683CD8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9E36055E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3DB49C0E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393404A2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2BDE39DE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6BF281D0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83CC8842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D6FC39F0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5" w15:restartNumberingAfterBreak="0">
    <w:nsid w:val="72B00D4D"/>
    <w:multiLevelType w:val="hybridMultilevel"/>
    <w:tmpl w:val="E62A970A"/>
    <w:lvl w:ilvl="0" w:tplc="EE500ACC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8C52922C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33DA8B6E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68CCF0C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98B4A6F4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90C42D4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8B84B836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A1E44DC6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3182C6B4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6" w15:restartNumberingAfterBreak="0">
    <w:nsid w:val="77DC096B"/>
    <w:multiLevelType w:val="hybridMultilevel"/>
    <w:tmpl w:val="DC2E4E74"/>
    <w:lvl w:ilvl="0" w:tplc="288029FE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50900314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82DCB162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B0EA781E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BFCE708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A30EE5D4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9C9A3EC0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DF9E5138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294EF234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7" w15:restartNumberingAfterBreak="0">
    <w:nsid w:val="7B7470BD"/>
    <w:multiLevelType w:val="hybridMultilevel"/>
    <w:tmpl w:val="A808D31A"/>
    <w:lvl w:ilvl="0" w:tplc="3ECA38C6">
      <w:numFmt w:val="bullet"/>
      <w:lvlText w:val="·"/>
      <w:lvlJc w:val="left"/>
      <w:pPr>
        <w:ind w:left="569" w:hanging="462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8604E01A">
      <w:numFmt w:val="bullet"/>
      <w:lvlText w:val="•"/>
      <w:lvlJc w:val="left"/>
      <w:pPr>
        <w:ind w:left="1438" w:hanging="462"/>
      </w:pPr>
      <w:rPr>
        <w:rFonts w:hint="default"/>
      </w:rPr>
    </w:lvl>
    <w:lvl w:ilvl="2" w:tplc="DAB4E910">
      <w:numFmt w:val="bullet"/>
      <w:lvlText w:val="•"/>
      <w:lvlJc w:val="left"/>
      <w:pPr>
        <w:ind w:left="2316" w:hanging="462"/>
      </w:pPr>
      <w:rPr>
        <w:rFonts w:hint="default"/>
      </w:rPr>
    </w:lvl>
    <w:lvl w:ilvl="3" w:tplc="B906AE72">
      <w:numFmt w:val="bullet"/>
      <w:lvlText w:val="•"/>
      <w:lvlJc w:val="left"/>
      <w:pPr>
        <w:ind w:left="3194" w:hanging="462"/>
      </w:pPr>
      <w:rPr>
        <w:rFonts w:hint="default"/>
      </w:rPr>
    </w:lvl>
    <w:lvl w:ilvl="4" w:tplc="D33C637A">
      <w:numFmt w:val="bullet"/>
      <w:lvlText w:val="•"/>
      <w:lvlJc w:val="left"/>
      <w:pPr>
        <w:ind w:left="4072" w:hanging="462"/>
      </w:pPr>
      <w:rPr>
        <w:rFonts w:hint="default"/>
      </w:rPr>
    </w:lvl>
    <w:lvl w:ilvl="5" w:tplc="AF4C633C">
      <w:numFmt w:val="bullet"/>
      <w:lvlText w:val="•"/>
      <w:lvlJc w:val="left"/>
      <w:pPr>
        <w:ind w:left="4950" w:hanging="462"/>
      </w:pPr>
      <w:rPr>
        <w:rFonts w:hint="default"/>
      </w:rPr>
    </w:lvl>
    <w:lvl w:ilvl="6" w:tplc="7E5C1350">
      <w:numFmt w:val="bullet"/>
      <w:lvlText w:val="•"/>
      <w:lvlJc w:val="left"/>
      <w:pPr>
        <w:ind w:left="5828" w:hanging="462"/>
      </w:pPr>
      <w:rPr>
        <w:rFonts w:hint="default"/>
      </w:rPr>
    </w:lvl>
    <w:lvl w:ilvl="7" w:tplc="4E544572">
      <w:numFmt w:val="bullet"/>
      <w:lvlText w:val="•"/>
      <w:lvlJc w:val="left"/>
      <w:pPr>
        <w:ind w:left="6706" w:hanging="462"/>
      </w:pPr>
      <w:rPr>
        <w:rFonts w:hint="default"/>
      </w:rPr>
    </w:lvl>
    <w:lvl w:ilvl="8" w:tplc="94CAA7CC">
      <w:numFmt w:val="bullet"/>
      <w:lvlText w:val="•"/>
      <w:lvlJc w:val="left"/>
      <w:pPr>
        <w:ind w:left="7584" w:hanging="462"/>
      </w:pPr>
      <w:rPr>
        <w:rFonts w:hint="default"/>
      </w:rPr>
    </w:lvl>
  </w:abstractNum>
  <w:num w:numId="1" w16cid:durableId="1794590940">
    <w:abstractNumId w:val="2"/>
  </w:num>
  <w:num w:numId="2" w16cid:durableId="997996159">
    <w:abstractNumId w:val="17"/>
  </w:num>
  <w:num w:numId="3" w16cid:durableId="1156072713">
    <w:abstractNumId w:val="1"/>
  </w:num>
  <w:num w:numId="4" w16cid:durableId="1339961059">
    <w:abstractNumId w:val="8"/>
  </w:num>
  <w:num w:numId="5" w16cid:durableId="1573544342">
    <w:abstractNumId w:val="4"/>
  </w:num>
  <w:num w:numId="6" w16cid:durableId="1365866390">
    <w:abstractNumId w:val="12"/>
  </w:num>
  <w:num w:numId="7" w16cid:durableId="153223229">
    <w:abstractNumId w:val="11"/>
  </w:num>
  <w:num w:numId="8" w16cid:durableId="894968128">
    <w:abstractNumId w:val="9"/>
  </w:num>
  <w:num w:numId="9" w16cid:durableId="1326207316">
    <w:abstractNumId w:val="7"/>
  </w:num>
  <w:num w:numId="10" w16cid:durableId="1390572579">
    <w:abstractNumId w:val="5"/>
  </w:num>
  <w:num w:numId="11" w16cid:durableId="249969414">
    <w:abstractNumId w:val="13"/>
  </w:num>
  <w:num w:numId="12" w16cid:durableId="1867057540">
    <w:abstractNumId w:val="6"/>
  </w:num>
  <w:num w:numId="13" w16cid:durableId="1904681699">
    <w:abstractNumId w:val="10"/>
  </w:num>
  <w:num w:numId="14" w16cid:durableId="1268923513">
    <w:abstractNumId w:val="14"/>
  </w:num>
  <w:num w:numId="15" w16cid:durableId="1905412729">
    <w:abstractNumId w:val="15"/>
  </w:num>
  <w:num w:numId="16" w16cid:durableId="1475753226">
    <w:abstractNumId w:val="0"/>
  </w:num>
  <w:num w:numId="17" w16cid:durableId="1573849876">
    <w:abstractNumId w:val="3"/>
  </w:num>
  <w:num w:numId="18" w16cid:durableId="464654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BC"/>
    <w:rsid w:val="006237B7"/>
    <w:rsid w:val="006272BC"/>
    <w:rsid w:val="00B01F2F"/>
    <w:rsid w:val="00BF4D97"/>
    <w:rsid w:val="00E4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69A7"/>
  <w15:docId w15:val="{BC80CD4F-E637-410F-9500-1345C69C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1E71D103EA043972155295906FB34" ma:contentTypeVersion="10" ma:contentTypeDescription="Create a new document." ma:contentTypeScope="" ma:versionID="a29f19e0620654163bd0ba24af8e13f8">
  <xsd:schema xmlns:xsd="http://www.w3.org/2001/XMLSchema" xmlns:xs="http://www.w3.org/2001/XMLSchema" xmlns:p="http://schemas.microsoft.com/office/2006/metadata/properties" xmlns:ns2="40fda2b7-ecf3-4798-960b-cae09df32302" xmlns:ns3="22a4044e-8b35-45f1-a65f-7c638ecec2b1" targetNamespace="http://schemas.microsoft.com/office/2006/metadata/properties" ma:root="true" ma:fieldsID="0d5c7fa6b010fc1568eb1085fb45b049" ns2:_="" ns3:_="">
    <xsd:import namespace="40fda2b7-ecf3-4798-960b-cae09df32302"/>
    <xsd:import namespace="22a4044e-8b35-45f1-a65f-7c638ecec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da2b7-ecf3-4798-960b-cae09df32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044e-8b35-45f1-a65f-7c638ecec2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417a09-d44f-483b-8715-3a4b1140eb21}" ma:internalName="TaxCatchAll" ma:showField="CatchAllData" ma:web="22a4044e-8b35-45f1-a65f-7c638ecec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a4044e-8b35-45f1-a65f-7c638ecec2b1" xsi:nil="true"/>
    <lcf76f155ced4ddcb4097134ff3c332f xmlns="40fda2b7-ecf3-4798-960b-cae09df323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D3A1D9-5738-4031-9A05-2E722D1522EF}"/>
</file>

<file path=customXml/itemProps2.xml><?xml version="1.0" encoding="utf-8"?>
<ds:datastoreItem xmlns:ds="http://schemas.openxmlformats.org/officeDocument/2006/customXml" ds:itemID="{62EE3C1B-9A96-47CE-A9AA-9E08D8385E31}"/>
</file>

<file path=customXml/itemProps3.xml><?xml version="1.0" encoding="utf-8"?>
<ds:datastoreItem xmlns:ds="http://schemas.openxmlformats.org/officeDocument/2006/customXml" ds:itemID="{3F31C9D5-5647-4D68-ABC7-F810BA6595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4</DocSecurity>
  <Lines>12</Lines>
  <Paragraphs>3</Paragraphs>
  <ScaleCrop>false</ScaleCrop>
  <Company>Western Quebec School Board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Appendix5_AgreementToRespectTheSafetyRulesInTheSportsAndREcreationalFacilities.docx</dc:title>
  <dc:creator>chutter</dc:creator>
  <cp:lastModifiedBy>Louise Ricard</cp:lastModifiedBy>
  <cp:revision>2</cp:revision>
  <dcterms:created xsi:type="dcterms:W3CDTF">2024-10-17T00:16:00Z</dcterms:created>
  <dcterms:modified xsi:type="dcterms:W3CDTF">2024-10-17T00:16:00Z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2024-03-05T00:00:00Z</vt:filetime>
  </property>
  <property fmtid="{D5CDD505-2E9C-101B-9397-08002B2CF9AE}" pid="5" name="Order">
    <vt:r8>4519500</vt:r8>
  </property>
  <property fmtid="{D5CDD505-2E9C-101B-9397-08002B2CF9AE}" pid="6" name="ContentTypeId">
    <vt:lpwstr>0x0101006BE1E71D103EA043972155295906FB34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